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B8" w:rsidRDefault="00AD6EB8" w:rsidP="00AD6EB8">
      <w:pPr>
        <w:jc w:val="center"/>
        <w:rPr>
          <w:b/>
          <w:color w:val="000000"/>
          <w:sz w:val="28"/>
        </w:rPr>
      </w:pPr>
      <w:r>
        <w:rPr>
          <w:b/>
          <w:color w:val="000000"/>
          <w:sz w:val="36"/>
          <w:szCs w:val="36"/>
        </w:rPr>
        <w:t>Журнал Макаровского муниципального образования</w:t>
      </w:r>
    </w:p>
    <w:p w:rsidR="00AD6EB8" w:rsidRDefault="00AD6EB8" w:rsidP="00AD6EB8">
      <w:pPr>
        <w:jc w:val="center"/>
        <w:rPr>
          <w:b/>
          <w:color w:val="000000"/>
          <w:sz w:val="28"/>
        </w:rPr>
      </w:pPr>
      <w:r>
        <w:rPr>
          <w:b/>
          <w:color w:val="000000"/>
          <w:sz w:val="28"/>
        </w:rPr>
        <w:t>_______________________________________________________________</w:t>
      </w:r>
    </w:p>
    <w:p w:rsidR="00AD6EB8" w:rsidRDefault="00AD6EB8" w:rsidP="00AD6EB8">
      <w:pPr>
        <w:jc w:val="center"/>
        <w:rPr>
          <w:b/>
          <w:color w:val="000000"/>
          <w:sz w:val="28"/>
        </w:rPr>
      </w:pPr>
      <w:r>
        <w:rPr>
          <w:b/>
          <w:color w:val="000000"/>
          <w:sz w:val="28"/>
        </w:rPr>
        <w:t xml:space="preserve"> </w:t>
      </w:r>
    </w:p>
    <w:p w:rsidR="00AD6EB8" w:rsidRDefault="00AD6EB8" w:rsidP="00AD6EB8">
      <w:pPr>
        <w:tabs>
          <w:tab w:val="center" w:pos="7740"/>
        </w:tabs>
        <w:rPr>
          <w:b/>
          <w:color w:val="000000"/>
          <w:sz w:val="28"/>
        </w:rPr>
      </w:pP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28"/>
        </w:rPr>
      </w:pPr>
    </w:p>
    <w:p w:rsidR="00AD6EB8" w:rsidRDefault="00AD6EB8" w:rsidP="00AD6EB8">
      <w:pPr>
        <w:pStyle w:val="1"/>
        <w:jc w:val="center"/>
        <w:rPr>
          <w:color w:val="000000"/>
          <w:sz w:val="72"/>
          <w:szCs w:val="72"/>
        </w:rPr>
      </w:pPr>
      <w:r>
        <w:rPr>
          <w:color w:val="000000"/>
          <w:sz w:val="72"/>
          <w:szCs w:val="72"/>
        </w:rPr>
        <w:t>ВЕСТНИК</w:t>
      </w: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36"/>
        </w:rPr>
      </w:pPr>
      <w:r>
        <w:rPr>
          <w:b/>
          <w:color w:val="000000"/>
          <w:sz w:val="36"/>
        </w:rPr>
        <w:t>Макаровского сельского поселения</w:t>
      </w: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933E9F" w:rsidP="00AD6EB8">
      <w:pPr>
        <w:jc w:val="center"/>
        <w:rPr>
          <w:b/>
          <w:color w:val="000000"/>
          <w:sz w:val="44"/>
          <w:szCs w:val="44"/>
        </w:rPr>
      </w:pPr>
      <w:r>
        <w:rPr>
          <w:b/>
          <w:color w:val="000000"/>
          <w:sz w:val="44"/>
          <w:szCs w:val="44"/>
        </w:rPr>
        <w:t xml:space="preserve"> 16  декабря </w:t>
      </w:r>
      <w:r w:rsidR="00AD6EB8">
        <w:rPr>
          <w:b/>
          <w:color w:val="000000"/>
          <w:sz w:val="44"/>
          <w:szCs w:val="44"/>
        </w:rPr>
        <w:t xml:space="preserve"> 2022 г.</w:t>
      </w:r>
    </w:p>
    <w:p w:rsidR="00AD6EB8" w:rsidRDefault="00AD6EB8" w:rsidP="00AD6EB8">
      <w:pPr>
        <w:jc w:val="center"/>
        <w:rPr>
          <w:b/>
          <w:color w:val="000000"/>
          <w:sz w:val="36"/>
          <w:szCs w:val="36"/>
        </w:rPr>
      </w:pPr>
      <w:r>
        <w:rPr>
          <w:color w:val="000000"/>
          <w:sz w:val="32"/>
        </w:rPr>
        <w:t xml:space="preserve"> </w:t>
      </w:r>
      <w:r w:rsidR="00933E9F">
        <w:rPr>
          <w:b/>
          <w:color w:val="000000"/>
          <w:sz w:val="36"/>
          <w:szCs w:val="36"/>
        </w:rPr>
        <w:t>№ 19</w:t>
      </w:r>
    </w:p>
    <w:p w:rsidR="00AD6EB8" w:rsidRDefault="00AD6EB8" w:rsidP="00AD6EB8">
      <w:pPr>
        <w:jc w:val="center"/>
        <w:rPr>
          <w:b/>
          <w:color w:val="000000"/>
          <w:sz w:val="36"/>
          <w:szCs w:val="36"/>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rPr>
          <w:b/>
          <w:color w:val="000000"/>
          <w:sz w:val="32"/>
        </w:rPr>
      </w:pPr>
    </w:p>
    <w:p w:rsidR="00AD6EB8" w:rsidRDefault="00AD6EB8" w:rsidP="00AD6EB8">
      <w:pPr>
        <w:rPr>
          <w:b/>
          <w:color w:val="000000"/>
        </w:rPr>
      </w:pPr>
    </w:p>
    <w:p w:rsidR="00AD6EB8" w:rsidRDefault="00AD6EB8" w:rsidP="00AD6EB8">
      <w:pPr>
        <w:rPr>
          <w:color w:val="000000"/>
        </w:rPr>
      </w:pPr>
    </w:p>
    <w:p w:rsidR="00AD6EB8" w:rsidRDefault="00AD6EB8" w:rsidP="00AD6EB8">
      <w:pPr>
        <w:rPr>
          <w:color w:val="000000"/>
        </w:rPr>
      </w:pPr>
      <w:r>
        <w:rPr>
          <w:color w:val="000000"/>
        </w:rPr>
        <w:t>____________________________________________________________________________</w:t>
      </w:r>
    </w:p>
    <w:p w:rsidR="00AD6EB8" w:rsidRDefault="00AD6EB8" w:rsidP="00AD6EB8">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Тираж:___2_ экз.</w:t>
      </w:r>
    </w:p>
    <w:p w:rsidR="00AD6EB8" w:rsidRDefault="00AD6EB8" w:rsidP="00AD6EB8">
      <w:pPr>
        <w:rPr>
          <w:color w:val="000000"/>
          <w:sz w:val="20"/>
          <w:szCs w:val="20"/>
        </w:rPr>
      </w:pPr>
      <w:r>
        <w:rPr>
          <w:color w:val="000000"/>
          <w:sz w:val="20"/>
          <w:szCs w:val="20"/>
        </w:rPr>
        <w:t xml:space="preserve">Макаровского муниципального </w:t>
      </w:r>
    </w:p>
    <w:p w:rsidR="00AD6EB8" w:rsidRDefault="00AD6EB8" w:rsidP="00AD6EB8">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AD6EB8" w:rsidRDefault="00AD6EB8" w:rsidP="00AD6EB8">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AD6EB8" w:rsidRDefault="00AD6EB8" w:rsidP="00AD6EB8">
      <w:pPr>
        <w:rPr>
          <w:color w:val="000000"/>
          <w:sz w:val="20"/>
          <w:szCs w:val="20"/>
        </w:rPr>
      </w:pPr>
      <w:r>
        <w:rPr>
          <w:color w:val="000000"/>
          <w:sz w:val="20"/>
          <w:szCs w:val="20"/>
        </w:rPr>
        <w:t xml:space="preserve">Адрес редакции: 666731 Киренский </w:t>
      </w:r>
    </w:p>
    <w:p w:rsidR="00AD6EB8" w:rsidRDefault="00AD6EB8" w:rsidP="00AD6EB8">
      <w:pPr>
        <w:rPr>
          <w:color w:val="000000"/>
          <w:sz w:val="20"/>
          <w:szCs w:val="20"/>
        </w:rPr>
      </w:pPr>
      <w:r>
        <w:rPr>
          <w:color w:val="000000"/>
          <w:sz w:val="20"/>
          <w:szCs w:val="20"/>
        </w:rPr>
        <w:t>район, с. Макарово, 40 тел. 89914334960</w:t>
      </w:r>
    </w:p>
    <w:p w:rsidR="00AD6EB8" w:rsidRDefault="00AD6EB8" w:rsidP="00AD6EB8">
      <w:r>
        <w:t>_____________________________________________________________________________</w:t>
      </w:r>
    </w:p>
    <w:p w:rsidR="00AD6EB8" w:rsidRDefault="00AD6EB8" w:rsidP="00AD6EB8"/>
    <w:p w:rsidR="00AD6EB8" w:rsidRDefault="00AD6EB8" w:rsidP="00AD6EB8">
      <w:pPr>
        <w:rPr>
          <w:color w:val="000000"/>
          <w:sz w:val="20"/>
          <w:szCs w:val="20"/>
        </w:rPr>
      </w:pPr>
    </w:p>
    <w:p w:rsidR="00AD6EB8" w:rsidRDefault="00AD6EB8" w:rsidP="00AD6EB8">
      <w:pPr>
        <w:jc w:val="center"/>
        <w:rPr>
          <w:color w:val="808080"/>
        </w:rPr>
      </w:pPr>
    </w:p>
    <w:p w:rsidR="00AD6EB8" w:rsidRDefault="00AD6EB8" w:rsidP="00AD6EB8">
      <w:pPr>
        <w:rPr>
          <w:color w:val="808080"/>
        </w:rPr>
      </w:pPr>
    </w:p>
    <w:p w:rsidR="00AD6EB8" w:rsidRDefault="00AD6EB8" w:rsidP="00AD6EB8">
      <w:pPr>
        <w:rPr>
          <w:color w:val="808080"/>
        </w:rPr>
      </w:pPr>
      <w:r>
        <w:rPr>
          <w:color w:val="808080"/>
        </w:rPr>
        <w:t>_______________________________________________________________________</w:t>
      </w:r>
    </w:p>
    <w:p w:rsidR="00AD6EB8" w:rsidRDefault="00AD6EB8" w:rsidP="00AD6EB8">
      <w:pPr>
        <w:pStyle w:val="5"/>
        <w:rPr>
          <w:color w:val="808080"/>
        </w:rPr>
      </w:pPr>
    </w:p>
    <w:p w:rsidR="00AD6EB8" w:rsidRDefault="00AD6EB8" w:rsidP="00AD6EB8">
      <w:pPr>
        <w:pStyle w:val="5"/>
        <w:rPr>
          <w:color w:val="808080"/>
        </w:rPr>
      </w:pPr>
      <w:r>
        <w:rPr>
          <w:color w:val="808080"/>
        </w:rPr>
        <w:t>СОДЕРЖАНИЕ</w:t>
      </w:r>
    </w:p>
    <w:p w:rsidR="00AD6EB8" w:rsidRDefault="00AD6EB8" w:rsidP="00AD6EB8">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AD6EB8" w:rsidRDefault="00AD6EB8" w:rsidP="00AD6EB8">
      <w:pPr>
        <w:pStyle w:val="ConsTitle"/>
        <w:widowControl/>
        <w:tabs>
          <w:tab w:val="left" w:pos="195"/>
          <w:tab w:val="center" w:pos="4677"/>
        </w:tabs>
        <w:ind w:right="0"/>
        <w:rPr>
          <w:color w:val="808080"/>
          <w:sz w:val="28"/>
          <w:szCs w:val="28"/>
        </w:rPr>
      </w:pPr>
    </w:p>
    <w:p w:rsidR="00AD6EB8" w:rsidRDefault="00AD6EB8" w:rsidP="00AD6EB8">
      <w:pPr>
        <w:pStyle w:val="a3"/>
      </w:pPr>
      <w:r>
        <w:tab/>
      </w:r>
    </w:p>
    <w:p w:rsidR="00AD6EB8" w:rsidRPr="00B671A8" w:rsidRDefault="00AD6EB8" w:rsidP="00AD6EB8"/>
    <w:p w:rsidR="00AD6EB8" w:rsidRPr="00933E9F" w:rsidRDefault="00AD6EB8" w:rsidP="00933E9F">
      <w:pPr>
        <w:contextualSpacing/>
      </w:pPr>
      <w:r w:rsidRPr="00933E9F">
        <w:t xml:space="preserve"> </w:t>
      </w:r>
      <w:r w:rsidR="00645BBE" w:rsidRPr="00933E9F">
        <w:t xml:space="preserve">1. </w:t>
      </w:r>
      <w:r w:rsidR="00933E9F" w:rsidRPr="00933E9F">
        <w:t>Прокуратура</w:t>
      </w:r>
      <w:r w:rsidR="00933E9F">
        <w:t xml:space="preserve"> Киренского района </w:t>
      </w:r>
      <w:r w:rsidR="00933E9F" w:rsidRPr="00933E9F">
        <w:t xml:space="preserve"> разъясняет:</w:t>
      </w:r>
      <w:r w:rsidR="00933E9F">
        <w:t xml:space="preserve"> </w:t>
      </w:r>
      <w:r w:rsidR="00933E9F" w:rsidRPr="00933E9F">
        <w:t>«Ответственность за мелкое взяточничество»</w:t>
      </w:r>
      <w:r w:rsidR="00933E9F">
        <w:t xml:space="preserve"> </w:t>
      </w:r>
      <w:r w:rsidR="00645BBE" w:rsidRPr="00933E9F">
        <w:rPr>
          <w:color w:val="2C2D2E"/>
          <w:shd w:val="clear" w:color="auto" w:fill="FFFFFF"/>
        </w:rPr>
        <w:t>стр.4</w:t>
      </w:r>
    </w:p>
    <w:p w:rsidR="00AD6EB8" w:rsidRPr="00933E9F" w:rsidRDefault="00AD6EB8" w:rsidP="00933E9F">
      <w:pPr>
        <w:rPr>
          <w:b/>
          <w:color w:val="808080"/>
        </w:rPr>
      </w:pPr>
    </w:p>
    <w:p w:rsidR="00AD6EB8" w:rsidRDefault="00AD6EB8" w:rsidP="00933E9F">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pStyle w:val="6"/>
        <w:rPr>
          <w:color w:val="808080"/>
          <w:sz w:val="48"/>
        </w:rPr>
      </w:pPr>
    </w:p>
    <w:p w:rsidR="00AD6EB8" w:rsidRDefault="00AD6EB8" w:rsidP="00AD6EB8">
      <w:pPr>
        <w:pStyle w:val="6"/>
        <w:rPr>
          <w:color w:val="808080"/>
          <w:sz w:val="48"/>
        </w:rPr>
      </w:pPr>
    </w:p>
    <w:p w:rsidR="00AD6EB8" w:rsidRDefault="00AD6EB8" w:rsidP="00AD6EB8">
      <w:pPr>
        <w:pStyle w:val="6"/>
        <w:rPr>
          <w:color w:val="808080"/>
          <w:sz w:val="48"/>
        </w:rPr>
      </w:pPr>
    </w:p>
    <w:p w:rsidR="00AD6EB8" w:rsidRDefault="00AD6EB8" w:rsidP="00AD6EB8">
      <w:pPr>
        <w:pStyle w:val="6"/>
        <w:rPr>
          <w:color w:val="808080"/>
          <w:sz w:val="48"/>
        </w:rPr>
      </w:pPr>
    </w:p>
    <w:p w:rsidR="00AD6EB8" w:rsidRDefault="00AD6EB8" w:rsidP="00AD6EB8">
      <w:pPr>
        <w:pStyle w:val="6"/>
        <w:jc w:val="center"/>
        <w:rPr>
          <w:color w:val="808080"/>
          <w:sz w:val="48"/>
        </w:rPr>
      </w:pPr>
    </w:p>
    <w:p w:rsidR="00AD6EB8" w:rsidRDefault="00AD6EB8" w:rsidP="00AD6EB8">
      <w:pPr>
        <w:pStyle w:val="6"/>
        <w:jc w:val="center"/>
        <w:rPr>
          <w:color w:val="808080"/>
          <w:sz w:val="48"/>
        </w:rPr>
      </w:pPr>
    </w:p>
    <w:p w:rsidR="00AD6EB8" w:rsidRDefault="00AD6EB8" w:rsidP="00AD6EB8">
      <w:pPr>
        <w:pStyle w:val="6"/>
        <w:jc w:val="center"/>
        <w:rPr>
          <w:color w:val="808080"/>
          <w:sz w:val="48"/>
        </w:rPr>
      </w:pPr>
    </w:p>
    <w:p w:rsidR="00AD6EB8" w:rsidRDefault="00AD6EB8" w:rsidP="00AD6EB8">
      <w:pPr>
        <w:pStyle w:val="6"/>
        <w:jc w:val="center"/>
        <w:rPr>
          <w:color w:val="808080"/>
          <w:sz w:val="48"/>
        </w:rPr>
      </w:pPr>
    </w:p>
    <w:p w:rsidR="00AD6EB8" w:rsidRDefault="00AD6EB8" w:rsidP="00AD6EB8">
      <w:pPr>
        <w:pStyle w:val="6"/>
        <w:jc w:val="center"/>
        <w:rPr>
          <w:color w:val="808080"/>
          <w:sz w:val="48"/>
        </w:rPr>
      </w:pPr>
    </w:p>
    <w:p w:rsidR="00645BBE" w:rsidRDefault="00645BBE" w:rsidP="00AD6EB8">
      <w:pPr>
        <w:pStyle w:val="6"/>
        <w:jc w:val="center"/>
        <w:rPr>
          <w:color w:val="808080"/>
          <w:sz w:val="48"/>
        </w:rPr>
      </w:pPr>
    </w:p>
    <w:p w:rsidR="00AD6EB8" w:rsidRDefault="00AD6EB8" w:rsidP="00AD6EB8">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AD6EB8" w:rsidRDefault="00AD6EB8" w:rsidP="00AD6EB8">
      <w:pPr>
        <w:jc w:val="center"/>
        <w:rPr>
          <w:b/>
          <w:color w:val="808080"/>
          <w:sz w:val="48"/>
        </w:rPr>
      </w:pPr>
    </w:p>
    <w:p w:rsidR="00AD6EB8" w:rsidRDefault="00AD6EB8" w:rsidP="00AD6EB8">
      <w:pPr>
        <w:jc w:val="center"/>
        <w:rPr>
          <w:b/>
          <w:color w:val="808080"/>
          <w:sz w:val="4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jc w:val="cente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jc w:val="center"/>
        <w:rPr>
          <w:b/>
        </w:rPr>
      </w:pPr>
    </w:p>
    <w:p w:rsidR="00AD6EB8" w:rsidRDefault="00AD6EB8" w:rsidP="00AD6EB8">
      <w:pPr>
        <w:jc w:val="center"/>
        <w:rPr>
          <w:b/>
        </w:rPr>
      </w:pPr>
    </w:p>
    <w:p w:rsidR="00AD6EB8" w:rsidRDefault="00AD6EB8" w:rsidP="00AD6EB8"/>
    <w:p w:rsidR="00AD6EB8" w:rsidRDefault="00AD6EB8" w:rsidP="00AD6EB8"/>
    <w:p w:rsidR="00AD6EB8" w:rsidRDefault="00AD6EB8" w:rsidP="00AD6EB8"/>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AD6EB8" w:rsidRDefault="00AD6EB8" w:rsidP="00AD6EB8">
      <w:pPr>
        <w:jc w:val="center"/>
        <w:rPr>
          <w:b/>
        </w:rPr>
      </w:pPr>
    </w:p>
    <w:p w:rsidR="00933E9F" w:rsidRDefault="00933E9F" w:rsidP="00AD6EB8">
      <w:pPr>
        <w:tabs>
          <w:tab w:val="left" w:pos="2820"/>
        </w:tabs>
        <w:rPr>
          <w:b/>
        </w:rPr>
      </w:pPr>
    </w:p>
    <w:p w:rsidR="00933E9F" w:rsidRDefault="00933E9F" w:rsidP="00AD6EB8">
      <w:pPr>
        <w:tabs>
          <w:tab w:val="left" w:pos="2820"/>
        </w:tabs>
        <w:rPr>
          <w:b/>
        </w:rPr>
      </w:pPr>
    </w:p>
    <w:p w:rsidR="00933E9F" w:rsidRDefault="00933E9F" w:rsidP="00AD6EB8">
      <w:pPr>
        <w:tabs>
          <w:tab w:val="left" w:pos="2820"/>
        </w:tabs>
        <w:rPr>
          <w:b/>
        </w:rPr>
      </w:pPr>
    </w:p>
    <w:p w:rsidR="00933E9F" w:rsidRDefault="00933E9F" w:rsidP="00933E9F">
      <w:pPr>
        <w:contextualSpacing/>
        <w:jc w:val="center"/>
        <w:rPr>
          <w:sz w:val="28"/>
        </w:rPr>
      </w:pPr>
      <w:r>
        <w:rPr>
          <w:sz w:val="28"/>
        </w:rPr>
        <w:t>ПРОКУРАТУРА РАЗЪЯСНЯЕТ:</w:t>
      </w:r>
    </w:p>
    <w:p w:rsidR="00933E9F" w:rsidRDefault="00933E9F" w:rsidP="00933E9F">
      <w:pPr>
        <w:contextualSpacing/>
        <w:jc w:val="center"/>
        <w:rPr>
          <w:sz w:val="28"/>
        </w:rPr>
      </w:pPr>
      <w:r>
        <w:rPr>
          <w:sz w:val="28"/>
        </w:rPr>
        <w:t>«Ответственность за мелкое взяточничество»</w:t>
      </w:r>
    </w:p>
    <w:p w:rsidR="00933E9F" w:rsidRDefault="00933E9F" w:rsidP="00933E9F">
      <w:pPr>
        <w:contextualSpacing/>
        <w:jc w:val="center"/>
        <w:rPr>
          <w:sz w:val="28"/>
        </w:rPr>
      </w:pPr>
    </w:p>
    <w:p w:rsidR="00933E9F" w:rsidRPr="006E03DC" w:rsidRDefault="00933E9F" w:rsidP="00933E9F">
      <w:pPr>
        <w:pStyle w:val="a3"/>
        <w:jc w:val="both"/>
      </w:pPr>
      <w:r w:rsidRPr="006E03DC">
        <w:t>Коррупция - это зло, которое мешает развитию правового государства, тормозит развитие экономики и способствует возрастанию уровня правового нигилизма в обществе.</w:t>
      </w:r>
    </w:p>
    <w:p w:rsidR="00933E9F" w:rsidRPr="006E03DC" w:rsidRDefault="00933E9F" w:rsidP="00933E9F">
      <w:pPr>
        <w:pStyle w:val="a3"/>
        <w:jc w:val="both"/>
      </w:pPr>
      <w:r w:rsidRPr="006E03DC">
        <w:t>Вместе с тем некоторые граждане весьма толерантно относятся к проявлениям бытовой коррупции, зачастую считая ее проявлением чего-то вполне нормального.</w:t>
      </w:r>
    </w:p>
    <w:p w:rsidR="00933E9F" w:rsidRPr="006E03DC" w:rsidRDefault="00933E9F" w:rsidP="00933E9F">
      <w:pPr>
        <w:pStyle w:val="a3"/>
        <w:jc w:val="both"/>
      </w:pPr>
      <w:r w:rsidRPr="006E03DC">
        <w:t xml:space="preserve">Ответственность за мелкое взяточничество предусмотрена ст. 291.2 Уголовного Кодекса Российской Федерации. </w:t>
      </w:r>
    </w:p>
    <w:p w:rsidR="00933E9F" w:rsidRPr="006E03DC" w:rsidRDefault="00933E9F" w:rsidP="00933E9F">
      <w:pPr>
        <w:ind w:firstLine="709"/>
        <w:contextualSpacing/>
        <w:jc w:val="both"/>
      </w:pPr>
      <w:r w:rsidRPr="006E03DC">
        <w:t>Под мелким взяточничеством понимается получение взятки, дача взятки лично или через посредника в размере, не превышающем десяти тысяч рублей.</w:t>
      </w:r>
    </w:p>
    <w:p w:rsidR="00933E9F" w:rsidRPr="006E03DC" w:rsidRDefault="00933E9F" w:rsidP="00933E9F">
      <w:pPr>
        <w:ind w:firstLine="709"/>
        <w:contextualSpacing/>
        <w:jc w:val="both"/>
        <w:rPr>
          <w:b/>
          <w:i/>
        </w:rPr>
      </w:pPr>
      <w:r w:rsidRPr="006E03DC">
        <w:t>Совершение указанного деяния наказывается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33E9F" w:rsidRPr="006E03DC" w:rsidRDefault="00933E9F" w:rsidP="00933E9F">
      <w:pPr>
        <w:ind w:firstLine="709"/>
        <w:contextualSpacing/>
        <w:jc w:val="center"/>
        <w:rPr>
          <w:b/>
          <w:i/>
        </w:rPr>
      </w:pPr>
    </w:p>
    <w:p w:rsidR="00933E9F" w:rsidRPr="006E03DC" w:rsidRDefault="00933E9F" w:rsidP="00933E9F">
      <w:pPr>
        <w:ind w:firstLine="709"/>
        <w:contextualSpacing/>
        <w:jc w:val="center"/>
        <w:rPr>
          <w:b/>
          <w:i/>
        </w:rPr>
      </w:pPr>
      <w:r w:rsidRPr="006E03DC">
        <w:rPr>
          <w:b/>
          <w:i/>
        </w:rPr>
        <w:t>Уважаемые жители Киренского района!</w:t>
      </w:r>
    </w:p>
    <w:p w:rsidR="00933E9F" w:rsidRPr="006E03DC" w:rsidRDefault="00933E9F" w:rsidP="00933E9F">
      <w:pPr>
        <w:ind w:firstLine="709"/>
        <w:contextualSpacing/>
        <w:jc w:val="center"/>
      </w:pPr>
      <w:r w:rsidRPr="006E03DC">
        <w:t>Не оставайтесь равнодушными! В случае</w:t>
      </w:r>
      <w:proofErr w:type="gramStart"/>
      <w:r w:rsidRPr="006E03DC">
        <w:t>,</w:t>
      </w:r>
      <w:proofErr w:type="gramEnd"/>
      <w:r w:rsidRPr="006E03DC">
        <w:t xml:space="preserve"> если Вы обладаете сведениями о совершении кем-либо преступления, предусмотренного ст. 291.2 УК РФ, обратитесь в правоохранительные органы!</w:t>
      </w:r>
      <w:bookmarkStart w:id="0" w:name="_GoBack"/>
      <w:bookmarkEnd w:id="0"/>
    </w:p>
    <w:p w:rsidR="00AD6EB8" w:rsidRDefault="00AD6EB8" w:rsidP="00AD6EB8">
      <w:pPr>
        <w:tabs>
          <w:tab w:val="left" w:pos="2820"/>
        </w:tabs>
        <w:rPr>
          <w:b/>
        </w:rPr>
      </w:pPr>
      <w:r>
        <w:rPr>
          <w:b/>
        </w:rPr>
        <w:tab/>
      </w:r>
    </w:p>
    <w:p w:rsidR="00AD6EB8" w:rsidRDefault="00AD6EB8" w:rsidP="00AD6EB8">
      <w:pPr>
        <w:tabs>
          <w:tab w:val="left" w:pos="2820"/>
        </w:tabs>
        <w:rPr>
          <w:b/>
        </w:rPr>
      </w:pPr>
    </w:p>
    <w:p w:rsidR="00653B98" w:rsidRPr="00645BBE" w:rsidRDefault="00653B98" w:rsidP="00645BBE">
      <w:pPr>
        <w:pStyle w:val="a3"/>
        <w:jc w:val="both"/>
      </w:pPr>
    </w:p>
    <w:sectPr w:rsidR="00653B98" w:rsidRPr="00645BBE" w:rsidSect="00653B9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B7" w:rsidRDefault="00C671B7" w:rsidP="00645BBE">
      <w:r>
        <w:separator/>
      </w:r>
    </w:p>
  </w:endnote>
  <w:endnote w:type="continuationSeparator" w:id="0">
    <w:p w:rsidR="00C671B7" w:rsidRDefault="00C671B7" w:rsidP="00645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E" w:rsidRPr="00C93612" w:rsidRDefault="00645BBE" w:rsidP="00645BBE">
    <w:pPr>
      <w:pStyle w:val="ab"/>
    </w:pPr>
    <w:r w:rsidRPr="00C93612">
      <w:t>Периодическое печатное издание «Информационный Вестник Мака</w:t>
    </w:r>
    <w:r>
      <w:t>р</w:t>
    </w:r>
    <w:r w:rsidR="00933E9F">
      <w:t>овского сельского поселения № 19 от 16.12</w:t>
    </w:r>
    <w:r w:rsidRPr="00C93612">
      <w:t>.2022</w:t>
    </w:r>
  </w:p>
  <w:p w:rsidR="00645BBE" w:rsidRDefault="00645B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B7" w:rsidRDefault="00C671B7" w:rsidP="00645BBE">
      <w:r>
        <w:separator/>
      </w:r>
    </w:p>
  </w:footnote>
  <w:footnote w:type="continuationSeparator" w:id="0">
    <w:p w:rsidR="00C671B7" w:rsidRDefault="00C671B7" w:rsidP="00645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02815"/>
    <w:multiLevelType w:val="hybridMultilevel"/>
    <w:tmpl w:val="D014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6EB8"/>
    <w:rsid w:val="00464ED1"/>
    <w:rsid w:val="00645BBE"/>
    <w:rsid w:val="00653B98"/>
    <w:rsid w:val="007D11B4"/>
    <w:rsid w:val="00933E9F"/>
    <w:rsid w:val="00A04A89"/>
    <w:rsid w:val="00AD6EB8"/>
    <w:rsid w:val="00C671B7"/>
    <w:rsid w:val="00CC3882"/>
    <w:rsid w:val="00D03635"/>
    <w:rsid w:val="00D464EF"/>
    <w:rsid w:val="00FB2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B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AD6EB8"/>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
    <w:qFormat/>
    <w:rsid w:val="00AD6EB8"/>
    <w:pPr>
      <w:spacing w:before="240" w:after="60"/>
      <w:outlineLvl w:val="4"/>
    </w:pPr>
    <w:rPr>
      <w:b/>
      <w:bCs/>
      <w:i/>
      <w:iCs/>
      <w:sz w:val="26"/>
      <w:szCs w:val="26"/>
    </w:rPr>
  </w:style>
  <w:style w:type="paragraph" w:styleId="6">
    <w:name w:val="heading 6"/>
    <w:basedOn w:val="a"/>
    <w:next w:val="a"/>
    <w:link w:val="60"/>
    <w:uiPriority w:val="9"/>
    <w:qFormat/>
    <w:rsid w:val="00AD6E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AD6EB8"/>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
    <w:rsid w:val="00AD6E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AD6EB8"/>
    <w:rPr>
      <w:rFonts w:ascii="Times New Roman" w:eastAsia="Times New Roman" w:hAnsi="Times New Roman" w:cs="Times New Roman"/>
      <w:b/>
      <w:bCs/>
      <w:lang w:eastAsia="ru-RU"/>
    </w:rPr>
  </w:style>
  <w:style w:type="paragraph" w:customStyle="1" w:styleId="ConsTitle">
    <w:name w:val="ConsTitle"/>
    <w:qFormat/>
    <w:rsid w:val="00AD6E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AD6EB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AD6EB8"/>
    <w:rPr>
      <w:rFonts w:ascii="Times New Roman" w:eastAsia="Times New Roman" w:hAnsi="Times New Roman" w:cs="Times New Roman"/>
      <w:sz w:val="24"/>
      <w:szCs w:val="24"/>
      <w:lang w:eastAsia="ru-RU"/>
    </w:rPr>
  </w:style>
  <w:style w:type="paragraph" w:styleId="a5">
    <w:name w:val="List Paragraph"/>
    <w:basedOn w:val="a"/>
    <w:uiPriority w:val="34"/>
    <w:qFormat/>
    <w:rsid w:val="00AD6EB8"/>
    <w:pPr>
      <w:ind w:left="720"/>
      <w:contextualSpacing/>
    </w:pPr>
  </w:style>
  <w:style w:type="paragraph" w:styleId="a6">
    <w:name w:val="Normal (Web)"/>
    <w:basedOn w:val="a"/>
    <w:uiPriority w:val="99"/>
    <w:unhideWhenUsed/>
    <w:qFormat/>
    <w:rsid w:val="00AD6EB8"/>
    <w:pPr>
      <w:spacing w:before="100" w:beforeAutospacing="1" w:after="100" w:afterAutospacing="1"/>
    </w:pPr>
  </w:style>
  <w:style w:type="character" w:styleId="a7">
    <w:name w:val="Strong"/>
    <w:basedOn w:val="a0"/>
    <w:uiPriority w:val="22"/>
    <w:qFormat/>
    <w:rsid w:val="00AD6EB8"/>
    <w:rPr>
      <w:b/>
      <w:bCs/>
    </w:rPr>
  </w:style>
  <w:style w:type="character" w:styleId="a8">
    <w:name w:val="Hyperlink"/>
    <w:basedOn w:val="a0"/>
    <w:uiPriority w:val="99"/>
    <w:unhideWhenUsed/>
    <w:rsid w:val="00AD6EB8"/>
    <w:rPr>
      <w:color w:val="0000FF"/>
      <w:u w:val="single"/>
    </w:rPr>
  </w:style>
  <w:style w:type="paragraph" w:styleId="a9">
    <w:name w:val="header"/>
    <w:basedOn w:val="a"/>
    <w:link w:val="aa"/>
    <w:uiPriority w:val="99"/>
    <w:semiHidden/>
    <w:unhideWhenUsed/>
    <w:rsid w:val="00645BBE"/>
    <w:pPr>
      <w:tabs>
        <w:tab w:val="center" w:pos="4677"/>
        <w:tab w:val="right" w:pos="9355"/>
      </w:tabs>
    </w:pPr>
  </w:style>
  <w:style w:type="character" w:customStyle="1" w:styleId="aa">
    <w:name w:val="Верхний колонтитул Знак"/>
    <w:basedOn w:val="a0"/>
    <w:link w:val="a9"/>
    <w:uiPriority w:val="99"/>
    <w:semiHidden/>
    <w:rsid w:val="00645B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45BBE"/>
    <w:pPr>
      <w:tabs>
        <w:tab w:val="center" w:pos="4677"/>
        <w:tab w:val="right" w:pos="9355"/>
      </w:tabs>
    </w:pPr>
  </w:style>
  <w:style w:type="character" w:customStyle="1" w:styleId="ac">
    <w:name w:val="Нижний колонтитул Знак"/>
    <w:basedOn w:val="a0"/>
    <w:link w:val="ab"/>
    <w:uiPriority w:val="99"/>
    <w:rsid w:val="00645B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2022-10-17T04:16:00Z</dcterms:created>
  <dcterms:modified xsi:type="dcterms:W3CDTF">2022-12-16T00:52:00Z</dcterms:modified>
</cp:coreProperties>
</file>